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57D6" w14:textId="2A3116A2" w:rsidR="001B09C8" w:rsidRDefault="00D520B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</w:t>
      </w:r>
      <w:r w:rsidRPr="00D520B6">
        <w:rPr>
          <w:b/>
          <w:bCs/>
          <w:sz w:val="44"/>
          <w:szCs w:val="44"/>
        </w:rPr>
        <w:t>NOTICE OF SALE</w:t>
      </w:r>
      <w:r>
        <w:rPr>
          <w:b/>
          <w:bCs/>
          <w:sz w:val="44"/>
          <w:szCs w:val="44"/>
        </w:rPr>
        <w:t xml:space="preserve"> &amp; </w:t>
      </w:r>
      <w:r w:rsidRPr="00D520B6">
        <w:rPr>
          <w:b/>
          <w:bCs/>
          <w:sz w:val="44"/>
          <w:szCs w:val="44"/>
        </w:rPr>
        <w:t>SURPLUS</w:t>
      </w:r>
    </w:p>
    <w:p w14:paraId="4F81F20D" w14:textId="283BD5B6" w:rsidR="00D520B6" w:rsidRDefault="00D520B6">
      <w:pPr>
        <w:rPr>
          <w:b/>
          <w:bCs/>
        </w:rPr>
      </w:pPr>
      <w:r>
        <w:rPr>
          <w:b/>
          <w:bCs/>
        </w:rPr>
        <w:t>June 2, 2025</w:t>
      </w:r>
    </w:p>
    <w:p w14:paraId="19795130" w14:textId="686A7DF2" w:rsidR="00D520B6" w:rsidRDefault="00D520B6">
      <w:r>
        <w:t xml:space="preserve">This is a notice that the following parcel sold at auction on May 30, </w:t>
      </w:r>
      <w:proofErr w:type="gramStart"/>
      <w:r>
        <w:t>2025</w:t>
      </w:r>
      <w:proofErr w:type="gramEnd"/>
      <w:r>
        <w:t xml:space="preserve"> resulting in a surplus of funds:</w:t>
      </w:r>
    </w:p>
    <w:p w14:paraId="0CEF7555" w14:textId="5974F21A" w:rsidR="00D520B6" w:rsidRDefault="00D520B6" w:rsidP="00D520B6">
      <w:pPr>
        <w:pStyle w:val="NoSpacing"/>
      </w:pPr>
      <w:r>
        <w:t>Parcel ID: 62-5100-450</w:t>
      </w:r>
    </w:p>
    <w:p w14:paraId="5914408D" w14:textId="4CC4885A" w:rsidR="00D520B6" w:rsidRDefault="00D520B6" w:rsidP="00D520B6">
      <w:pPr>
        <w:pStyle w:val="NoSpacing"/>
      </w:pPr>
      <w:r>
        <w:t>Property Address: 545 Pine St Williams, MN 56686</w:t>
      </w:r>
    </w:p>
    <w:p w14:paraId="31DA2EB4" w14:textId="04CF1039" w:rsidR="00D520B6" w:rsidRDefault="00D520B6" w:rsidP="00D520B6">
      <w:pPr>
        <w:pStyle w:val="NoSpacing"/>
      </w:pPr>
      <w:r>
        <w:t>Amount of Taxes, Costs, and Penalty owed: $4,904.46</w:t>
      </w:r>
    </w:p>
    <w:p w14:paraId="2FEFA0E7" w14:textId="54135310" w:rsidR="00D520B6" w:rsidRDefault="00D520B6" w:rsidP="00D520B6">
      <w:pPr>
        <w:pStyle w:val="NoSpacing"/>
      </w:pPr>
      <w:r>
        <w:t>Amount of Sale: $12,000.00</w:t>
      </w:r>
    </w:p>
    <w:p w14:paraId="664C340C" w14:textId="21DF11DA" w:rsidR="00D520B6" w:rsidRDefault="00D520B6" w:rsidP="00D520B6">
      <w:pPr>
        <w:pStyle w:val="NoSpacing"/>
      </w:pPr>
      <w:r>
        <w:t>Surplus Amount: $7,095.54</w:t>
      </w:r>
    </w:p>
    <w:p w14:paraId="2F04A31D" w14:textId="77777777" w:rsidR="00D520B6" w:rsidRDefault="00D520B6" w:rsidP="00D520B6">
      <w:pPr>
        <w:pStyle w:val="NoSpacing"/>
      </w:pPr>
    </w:p>
    <w:p w14:paraId="71E31A61" w14:textId="77777777" w:rsidR="00D520B6" w:rsidRDefault="00D520B6" w:rsidP="00D520B6">
      <w:pPr>
        <w:pStyle w:val="NoSpacing"/>
      </w:pPr>
      <w:r>
        <w:t>The previous owner of this property has six months from the date of notice to file a claim with the Auditor-Treasurers office.</w:t>
      </w:r>
    </w:p>
    <w:p w14:paraId="69C498DD" w14:textId="77777777" w:rsidR="00D520B6" w:rsidRDefault="00D520B6" w:rsidP="00D520B6">
      <w:pPr>
        <w:pStyle w:val="NoSpacing"/>
      </w:pPr>
    </w:p>
    <w:p w14:paraId="6DF2E563" w14:textId="60D1C021" w:rsidR="00D520B6" w:rsidRDefault="00D520B6" w:rsidP="00D520B6">
      <w:pPr>
        <w:pStyle w:val="NoSpacing"/>
      </w:pPr>
      <w:r>
        <w:t xml:space="preserve"> The previous owner has been notified by first class mail in accordance with Minnesota Statute 282.005, Sub 6. </w:t>
      </w:r>
    </w:p>
    <w:p w14:paraId="2079C5BA" w14:textId="77777777" w:rsidR="009A6EDE" w:rsidRDefault="009A6EDE" w:rsidP="00D520B6">
      <w:pPr>
        <w:pStyle w:val="NoSpacing"/>
      </w:pPr>
    </w:p>
    <w:p w14:paraId="624E33A3" w14:textId="7AFC1F85" w:rsidR="009A6EDE" w:rsidRDefault="009A6EDE" w:rsidP="00D520B6">
      <w:pPr>
        <w:pStyle w:val="NoSpacing"/>
        <w:rPr>
          <w:b/>
          <w:bCs/>
        </w:rPr>
      </w:pPr>
      <w:r w:rsidRPr="009A6EDE">
        <w:rPr>
          <w:b/>
          <w:bCs/>
        </w:rPr>
        <w:t>The claims period will expire December 2, 2025</w:t>
      </w:r>
    </w:p>
    <w:p w14:paraId="2C459872" w14:textId="77777777" w:rsidR="009A6EDE" w:rsidRDefault="009A6EDE" w:rsidP="00D520B6">
      <w:pPr>
        <w:pStyle w:val="NoSpacing"/>
        <w:rPr>
          <w:b/>
          <w:bCs/>
        </w:rPr>
      </w:pPr>
    </w:p>
    <w:p w14:paraId="7021F33E" w14:textId="466B4A85" w:rsidR="009A6EDE" w:rsidRDefault="00E12AEC" w:rsidP="00D520B6">
      <w:pPr>
        <w:pStyle w:val="NoSpacing"/>
      </w:pPr>
      <w:r>
        <w:t xml:space="preserve">Lake of the Woods County Auditor-Treasurer </w:t>
      </w:r>
    </w:p>
    <w:p w14:paraId="7D6C237C" w14:textId="7765E2EC" w:rsidR="00E12AEC" w:rsidRDefault="00E12AEC" w:rsidP="00D520B6">
      <w:pPr>
        <w:pStyle w:val="NoSpacing"/>
      </w:pPr>
      <w:r>
        <w:t>206 8</w:t>
      </w:r>
      <w:r w:rsidRPr="00E12AEC">
        <w:rPr>
          <w:vertAlign w:val="superscript"/>
        </w:rPr>
        <w:t>th</w:t>
      </w:r>
      <w:r>
        <w:t xml:space="preserve"> Ave SE Suite 270</w:t>
      </w:r>
    </w:p>
    <w:p w14:paraId="3C7D79F9" w14:textId="055A810E" w:rsidR="00E12AEC" w:rsidRDefault="00E12AEC" w:rsidP="00D520B6">
      <w:pPr>
        <w:pStyle w:val="NoSpacing"/>
      </w:pPr>
      <w:r>
        <w:t>Baudette, MN 56623</w:t>
      </w:r>
    </w:p>
    <w:p w14:paraId="67BA781A" w14:textId="49E17259" w:rsidR="00E12AEC" w:rsidRPr="00E12AEC" w:rsidRDefault="00E12AEC" w:rsidP="00D520B6">
      <w:pPr>
        <w:pStyle w:val="NoSpacing"/>
      </w:pPr>
      <w:r>
        <w:t>218-634-2836</w:t>
      </w:r>
    </w:p>
    <w:sectPr w:rsidR="00E12AEC" w:rsidRPr="00E12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B6"/>
    <w:rsid w:val="001B09C8"/>
    <w:rsid w:val="00230A7B"/>
    <w:rsid w:val="00667764"/>
    <w:rsid w:val="009A6EDE"/>
    <w:rsid w:val="00D520B6"/>
    <w:rsid w:val="00E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7796"/>
  <w15:chartTrackingRefBased/>
  <w15:docId w15:val="{4875103F-FBD4-4C9F-95D0-8DCCFBDC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0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2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ffa5654-e04b-491f-8f54-cc1f9c1a4a3b}" enabled="0" method="" siteId="{fffa5654-e04b-491f-8f54-cc1f9c1a4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Sanchez</dc:creator>
  <cp:keywords/>
  <dc:description/>
  <cp:lastModifiedBy>Anna Sanchez</cp:lastModifiedBy>
  <cp:revision>3</cp:revision>
  <dcterms:created xsi:type="dcterms:W3CDTF">2025-06-02T13:41:00Z</dcterms:created>
  <dcterms:modified xsi:type="dcterms:W3CDTF">2025-06-02T13:49:00Z</dcterms:modified>
</cp:coreProperties>
</file>